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FC" w:rsidRPr="00014008" w:rsidRDefault="00F834FC" w:rsidP="00F834FC">
      <w:pPr>
        <w:jc w:val="center"/>
        <w:rPr>
          <w:rFonts w:ascii="Verdana" w:hAnsi="Verdana"/>
          <w:b/>
          <w:sz w:val="18"/>
          <w:szCs w:val="18"/>
        </w:rPr>
      </w:pPr>
      <w:r w:rsidRPr="00014008">
        <w:rPr>
          <w:rFonts w:ascii="Verdana" w:hAnsi="Verdana"/>
          <w:b/>
          <w:sz w:val="18"/>
          <w:szCs w:val="18"/>
        </w:rPr>
        <w:t>Перечень объектов первой очереди.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127"/>
        <w:gridCol w:w="1701"/>
        <w:gridCol w:w="1701"/>
        <w:gridCol w:w="3264"/>
      </w:tblGrid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№</w:t>
            </w:r>
            <w:proofErr w:type="gramStart"/>
            <w:r w:rsidRPr="00014008">
              <w:rPr>
                <w:rFonts w:ascii="Verdana" w:hAnsi="Verdana"/>
                <w:sz w:val="18"/>
                <w:szCs w:val="18"/>
              </w:rPr>
              <w:t>п</w:t>
            </w:r>
            <w:proofErr w:type="gramEnd"/>
            <w:r w:rsidRPr="00014008">
              <w:rPr>
                <w:rFonts w:ascii="Verdana" w:hAnsi="Verdana"/>
                <w:sz w:val="18"/>
                <w:szCs w:val="1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Объекта вещания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Телевизионный канал приема в ДМВ диапазоне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Населенные пункты зоны вещания</w:t>
            </w:r>
          </w:p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АБАКАН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Информация по населенным пунктам зоны вещания будет опубликована позже</w:t>
            </w: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АЛТАЙ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Алтайский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БОГОСЛОВКА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Бейский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БОРОДИНО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Боградский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ВЕСЕННЕЕ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У.-Абаканский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Весеннее,</w:t>
            </w:r>
          </w:p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Капчалы</w:t>
            </w:r>
            <w:proofErr w:type="spellEnd"/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 xml:space="preserve">КИРОВО </w:t>
            </w: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Алт</w:t>
            </w:r>
            <w:proofErr w:type="spellEnd"/>
            <w:r w:rsidRPr="0001400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Алтайский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КРАСНЫЙ КАМЕНЬ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Боградский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ЛЕТНИК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Алтайский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ОРОСИТЕЛЬНЫЙ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У.-Абаканский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ОЧУРЫ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Алтайский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ПРИГОРСК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Черногорск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 xml:space="preserve">Мохов, </w:t>
            </w:r>
            <w:proofErr w:type="gramStart"/>
            <w:r w:rsidRPr="00014008">
              <w:rPr>
                <w:rFonts w:ascii="Verdana" w:hAnsi="Verdana"/>
                <w:sz w:val="18"/>
                <w:szCs w:val="18"/>
              </w:rPr>
              <w:t>Московское</w:t>
            </w:r>
            <w:proofErr w:type="gramEnd"/>
            <w:r w:rsidRPr="00014008">
              <w:rPr>
                <w:rFonts w:ascii="Verdana" w:hAnsi="Verdana"/>
                <w:sz w:val="18"/>
                <w:szCs w:val="18"/>
              </w:rPr>
              <w:t xml:space="preserve">, Ковыльная, </w:t>
            </w: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Пригорск</w:t>
            </w:r>
            <w:proofErr w:type="spellEnd"/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СОВЕТСКАЯ  ХАКАСИЯ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Боградский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ТОЛЧЕЯ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Боградский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АБАЗА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Таштыпский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АХ-ХОЛ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У.-Абаканский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 xml:space="preserve">БЕЙКА </w:t>
            </w: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Аскизского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Аскизский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БЕРЕНЖАК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Ширинский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ВОРОТА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Ширинский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ГАЙДАРОВСК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Орджоникидз</w:t>
            </w:r>
            <w:proofErr w:type="spellEnd"/>
            <w:r w:rsidRPr="0001400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ГАЛЬДЖА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Ширинский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КАГАЕВО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Орджоникидз</w:t>
            </w:r>
            <w:proofErr w:type="spellEnd"/>
            <w:r w:rsidRPr="0001400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КАРТОЕВ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Аскизский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КЛИМАНИХОВСКИЙ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Боградский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КОЖУХОВО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Орджоникидз</w:t>
            </w:r>
            <w:proofErr w:type="spellEnd"/>
            <w:r w:rsidRPr="0001400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МАЛЫЙ МОНОК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Бейский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НИЖНИЙ КУРЛУГАШ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Таштыпский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ПОЛИНДЕЙКА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Боградский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ПОЛТАКОВ ГОРА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Аскизский</w:t>
            </w:r>
            <w:proofErr w:type="spellEnd"/>
            <w:r w:rsidRPr="00014008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Бейский</w:t>
            </w:r>
            <w:proofErr w:type="spellEnd"/>
            <w:r w:rsidRPr="00014008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Таштыпский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Абрамов,  Карагай,</w:t>
            </w:r>
          </w:p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 xml:space="preserve">Красный Ключ, Печень,  </w:t>
            </w: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Полтаков</w:t>
            </w:r>
            <w:proofErr w:type="spellEnd"/>
            <w:r w:rsidRPr="00014008">
              <w:rPr>
                <w:rFonts w:ascii="Verdana" w:hAnsi="Verdana"/>
                <w:sz w:val="18"/>
                <w:szCs w:val="18"/>
              </w:rPr>
              <w:t>,</w:t>
            </w:r>
          </w:p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Усть-Есь</w:t>
            </w:r>
            <w:proofErr w:type="spellEnd"/>
            <w:r w:rsidRPr="00014008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Усть-Сос</w:t>
            </w:r>
            <w:proofErr w:type="spellEnd"/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ТАБАТ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Бейский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ТЮРТ-ТАС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Аскизский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УСТЬ-ЕРБА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Боградский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БАЗАНДАИХА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Боградский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БЕЯ ГОРА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Бейский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 xml:space="preserve">Бея, Буденовка, </w:t>
            </w: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Дехановка</w:t>
            </w:r>
            <w:proofErr w:type="spellEnd"/>
            <w:r w:rsidRPr="00014008">
              <w:rPr>
                <w:rFonts w:ascii="Verdana" w:hAnsi="Verdana"/>
                <w:sz w:val="18"/>
                <w:szCs w:val="18"/>
              </w:rPr>
              <w:t xml:space="preserve">, Красный </w:t>
            </w: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Катамор</w:t>
            </w:r>
            <w:proofErr w:type="spellEnd"/>
            <w:r w:rsidRPr="00014008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Уты</w:t>
            </w:r>
            <w:proofErr w:type="spellEnd"/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БИРИКЧУЛЬ-2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Аскизский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ВЕРШИНО-БИДЖА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У.-Абаканский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БОЛЬШОЙ МОНОК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Бейский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 xml:space="preserve">Большой </w:t>
            </w: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Монок</w:t>
            </w:r>
            <w:proofErr w:type="spellEnd"/>
            <w:r w:rsidRPr="00014008">
              <w:rPr>
                <w:rFonts w:ascii="Verdana" w:hAnsi="Verdana"/>
                <w:sz w:val="18"/>
                <w:szCs w:val="18"/>
              </w:rPr>
              <w:t xml:space="preserve">,  </w:t>
            </w: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Сартак</w:t>
            </w:r>
            <w:proofErr w:type="spellEnd"/>
            <w:r w:rsidRPr="00014008">
              <w:rPr>
                <w:rFonts w:ascii="Verdana" w:hAnsi="Verdana"/>
                <w:sz w:val="18"/>
                <w:szCs w:val="18"/>
              </w:rPr>
              <w:t xml:space="preserve">, Перевозное, </w:t>
            </w: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Усть</w:t>
            </w:r>
            <w:proofErr w:type="spellEnd"/>
            <w:r w:rsidRPr="00014008">
              <w:rPr>
                <w:rFonts w:ascii="Verdana" w:hAnsi="Verdana"/>
                <w:sz w:val="18"/>
                <w:szCs w:val="18"/>
              </w:rPr>
              <w:t>-Таштып</w:t>
            </w: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ВЕРХ-АСКИЗ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Аскизский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Верх-Аскиз, Казановская,</w:t>
            </w:r>
          </w:p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Анчыл-Чон</w:t>
            </w:r>
            <w:proofErr w:type="spellEnd"/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ЖЕМЧУЖНЫЙ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Ширинский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Жемчужный, Колодезный</w:t>
            </w: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КАЛЫ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Бейский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КАРАСУК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Боградский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КАТЮШКИНО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Ширинский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КОПЬЕВО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Орджоникидз</w:t>
            </w:r>
            <w:proofErr w:type="spellEnd"/>
            <w:r w:rsidRPr="0001400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МАЙНА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Саяногорск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НОВОМАРЬЯСОВО ГОРА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Орджоникидз</w:t>
            </w:r>
            <w:proofErr w:type="spellEnd"/>
            <w:r w:rsidRPr="0001400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Горюново</w:t>
            </w:r>
            <w:proofErr w:type="spellEnd"/>
            <w:r w:rsidRPr="00014008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Конгарово</w:t>
            </w:r>
            <w:proofErr w:type="spellEnd"/>
            <w:r w:rsidRPr="00014008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Монастырево</w:t>
            </w:r>
            <w:proofErr w:type="spellEnd"/>
            <w:r w:rsidRPr="00014008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Новомарьясово</w:t>
            </w:r>
            <w:proofErr w:type="spellEnd"/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НОВОТРОИЦКОЕ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Бейский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ПЕРВОМАЙСКОЕ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Боградский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 xml:space="preserve">Первомайское, Заречная,  </w:t>
            </w: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lastRenderedPageBreak/>
              <w:t>Бейбулук</w:t>
            </w:r>
            <w:proofErr w:type="spellEnd"/>
            <w:r w:rsidRPr="00014008">
              <w:rPr>
                <w:rFonts w:ascii="Verdana" w:hAnsi="Verdana"/>
                <w:sz w:val="18"/>
                <w:szCs w:val="18"/>
              </w:rPr>
              <w:t>,</w:t>
            </w:r>
          </w:p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Борозда</w:t>
            </w: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САБИНКА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Бейский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САЯНОГОРСК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Бейский</w:t>
            </w:r>
            <w:proofErr w:type="spellEnd"/>
            <w:r w:rsidRPr="00014008">
              <w:rPr>
                <w:rFonts w:ascii="Verdana" w:hAnsi="Verdana"/>
                <w:sz w:val="18"/>
                <w:szCs w:val="18"/>
              </w:rPr>
              <w:t>, Алтайский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 xml:space="preserve">Новониколаевка, Новомихайловка, </w:t>
            </w: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Кирба</w:t>
            </w:r>
            <w:proofErr w:type="spellEnd"/>
            <w:r w:rsidRPr="00014008">
              <w:rPr>
                <w:rFonts w:ascii="Verdana" w:hAnsi="Verdana"/>
                <w:sz w:val="18"/>
                <w:szCs w:val="18"/>
              </w:rPr>
              <w:t xml:space="preserve">, Саяногорск, </w:t>
            </w: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Новокурск</w:t>
            </w:r>
            <w:proofErr w:type="spellEnd"/>
            <w:r w:rsidRPr="00014008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Новоенисейка</w:t>
            </w:r>
            <w:proofErr w:type="spellEnd"/>
            <w:r w:rsidRPr="00014008">
              <w:rPr>
                <w:rFonts w:ascii="Verdana" w:hAnsi="Verdana"/>
                <w:sz w:val="18"/>
                <w:szCs w:val="18"/>
              </w:rPr>
              <w:t>,</w:t>
            </w: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СОЛЁНООЗЕРНОЕ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Ширинский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СОРСК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014008">
              <w:rPr>
                <w:rFonts w:ascii="Verdana" w:hAnsi="Verdana"/>
                <w:sz w:val="18"/>
                <w:szCs w:val="18"/>
              </w:rPr>
              <w:t>У-Абаканский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ТУИМ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Ширинский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УЙТАК ГОРА 21ТВК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Аскизский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Усть-Камышта</w:t>
            </w:r>
            <w:proofErr w:type="spellEnd"/>
            <w:r w:rsidRPr="00014008">
              <w:rPr>
                <w:rFonts w:ascii="Verdana" w:hAnsi="Verdana"/>
                <w:sz w:val="18"/>
                <w:szCs w:val="18"/>
              </w:rPr>
              <w:t>,</w:t>
            </w:r>
          </w:p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Пуланколь</w:t>
            </w:r>
            <w:proofErr w:type="spellEnd"/>
            <w:r w:rsidRPr="00014008">
              <w:rPr>
                <w:rFonts w:ascii="Verdana" w:hAnsi="Verdana"/>
                <w:sz w:val="18"/>
                <w:szCs w:val="18"/>
              </w:rPr>
              <w:t xml:space="preserve">, Сыры, ст. </w:t>
            </w: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Камышта</w:t>
            </w:r>
            <w:proofErr w:type="spellEnd"/>
            <w:r w:rsidRPr="00014008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Уйтак</w:t>
            </w:r>
            <w:proofErr w:type="spellEnd"/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УЙТАК ГОРА 24ТВК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Аскизский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Хызыл</w:t>
            </w:r>
            <w:proofErr w:type="spellEnd"/>
            <w:r w:rsidRPr="00014008">
              <w:rPr>
                <w:rFonts w:ascii="Verdana" w:hAnsi="Verdana"/>
                <w:sz w:val="18"/>
                <w:szCs w:val="18"/>
              </w:rPr>
              <w:t xml:space="preserve">-Салда, </w:t>
            </w: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Сартыков</w:t>
            </w:r>
            <w:proofErr w:type="spellEnd"/>
            <w:r w:rsidRPr="00014008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Аршаново</w:t>
            </w:r>
            <w:proofErr w:type="spellEnd"/>
            <w:r w:rsidRPr="00014008">
              <w:rPr>
                <w:rFonts w:ascii="Verdana" w:hAnsi="Verdana"/>
                <w:sz w:val="18"/>
                <w:szCs w:val="18"/>
              </w:rPr>
              <w:t>, Сафьянов</w:t>
            </w: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УСТИНКИНО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Орджоникидз</w:t>
            </w:r>
            <w:proofErr w:type="spellEnd"/>
            <w:r w:rsidRPr="0001400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УСТЬ-БЮР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014008">
              <w:rPr>
                <w:rFonts w:ascii="Verdana" w:hAnsi="Verdana"/>
                <w:sz w:val="18"/>
                <w:szCs w:val="18"/>
              </w:rPr>
              <w:t>У-Абаканский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ЧАРКОВ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014008">
              <w:rPr>
                <w:rFonts w:ascii="Verdana" w:hAnsi="Verdana"/>
                <w:sz w:val="18"/>
                <w:szCs w:val="18"/>
              </w:rPr>
              <w:t>У-Абаканский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ЧЕРЕМУШКИ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Саяногорск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Ширинский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Шира</w:t>
            </w:r>
            <w:proofErr w:type="spellEnd"/>
            <w:r w:rsidRPr="00014008">
              <w:rPr>
                <w:rFonts w:ascii="Verdana" w:hAnsi="Verdana"/>
                <w:sz w:val="18"/>
                <w:szCs w:val="18"/>
              </w:rPr>
              <w:t>,  Тупик,</w:t>
            </w:r>
          </w:p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Марчелгаш</w:t>
            </w:r>
            <w:proofErr w:type="spellEnd"/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МАЙНА-1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Саяногорск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НОВОМИХАЙЛОВКА ГОРА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Алтайский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 xml:space="preserve">Дмитриевка, Краснополье, </w:t>
            </w: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Герасимово</w:t>
            </w:r>
            <w:proofErr w:type="spellEnd"/>
            <w:r w:rsidRPr="00014008">
              <w:rPr>
                <w:rFonts w:ascii="Verdana" w:hAnsi="Verdana"/>
                <w:sz w:val="18"/>
                <w:szCs w:val="18"/>
              </w:rPr>
              <w:t xml:space="preserve">, Березовка, </w:t>
            </w: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Лукьяновка</w:t>
            </w:r>
            <w:proofErr w:type="spellEnd"/>
            <w:r w:rsidRPr="00014008">
              <w:rPr>
                <w:rFonts w:ascii="Verdana" w:hAnsi="Verdana"/>
                <w:sz w:val="18"/>
                <w:szCs w:val="18"/>
              </w:rPr>
              <w:t xml:space="preserve">, Новороссийское, </w:t>
            </w: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Смирновка</w:t>
            </w:r>
            <w:proofErr w:type="spellEnd"/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СОНСКОЕ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Боградский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ТАЛКИН КЛЮЧ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Ширинский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834FC" w:rsidRPr="00014008" w:rsidTr="00BF51D5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F834FC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008">
              <w:rPr>
                <w:rFonts w:ascii="Verdana" w:hAnsi="Verdana"/>
                <w:sz w:val="18"/>
                <w:szCs w:val="18"/>
              </w:rPr>
              <w:t>ШОРА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14008">
              <w:rPr>
                <w:rFonts w:ascii="Verdana" w:hAnsi="Verdana"/>
                <w:sz w:val="18"/>
                <w:szCs w:val="18"/>
              </w:rPr>
              <w:t>Аскизский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14008"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FC" w:rsidRPr="00014008" w:rsidRDefault="00F834FC" w:rsidP="00BF51D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4549F7" w:rsidRDefault="004549F7">
      <w:bookmarkStart w:id="0" w:name="_GoBack"/>
      <w:bookmarkEnd w:id="0"/>
    </w:p>
    <w:sectPr w:rsidR="0045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0D4F"/>
    <w:multiLevelType w:val="hybridMultilevel"/>
    <w:tmpl w:val="A1CCA23C"/>
    <w:lvl w:ilvl="0" w:tplc="C100A824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13"/>
    <w:rsid w:val="004549F7"/>
    <w:rsid w:val="00874213"/>
    <w:rsid w:val="00F8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</dc:creator>
  <cp:keywords/>
  <dc:description/>
  <cp:lastModifiedBy>Воробьев</cp:lastModifiedBy>
  <cp:revision>2</cp:revision>
  <dcterms:created xsi:type="dcterms:W3CDTF">2011-10-03T10:00:00Z</dcterms:created>
  <dcterms:modified xsi:type="dcterms:W3CDTF">2011-10-03T10:00:00Z</dcterms:modified>
</cp:coreProperties>
</file>